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046A" w14:textId="77777777" w:rsidR="00717CF9" w:rsidRDefault="00431491">
      <w:pPr>
        <w:spacing w:after="0" w:line="305" w:lineRule="auto"/>
        <w:jc w:val="center"/>
        <w:rPr>
          <w:rFonts w:ascii="Marianne" w:hAnsi="Marianne"/>
          <w:b/>
          <w:sz w:val="24"/>
          <w:szCs w:val="24"/>
        </w:rPr>
      </w:pPr>
      <w:r w:rsidRPr="00717CF9">
        <w:rPr>
          <w:rFonts w:ascii="Marianne" w:hAnsi="Marianne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41A0CCB9" wp14:editId="50DA9A37">
                <wp:simplePos x="0" y="0"/>
                <wp:positionH relativeFrom="column">
                  <wp:posOffset>-142874</wp:posOffset>
                </wp:positionH>
                <wp:positionV relativeFrom="paragraph">
                  <wp:posOffset>-53720</wp:posOffset>
                </wp:positionV>
                <wp:extent cx="6800850" cy="666750"/>
                <wp:effectExtent l="0" t="0" r="0" b="0"/>
                <wp:wrapNone/>
                <wp:docPr id="1945" name="Group 19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0850" cy="666750"/>
                          <a:chOff x="0" y="0"/>
                          <a:chExt cx="6800850" cy="666750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0" y="0"/>
                            <a:ext cx="6800850" cy="666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00850" h="666750">
                                <a:moveTo>
                                  <a:pt x="111125" y="0"/>
                                </a:moveTo>
                                <a:lnTo>
                                  <a:pt x="6689725" y="0"/>
                                </a:lnTo>
                                <a:cubicBezTo>
                                  <a:pt x="6751066" y="0"/>
                                  <a:pt x="6800850" y="49784"/>
                                  <a:pt x="6800850" y="111125"/>
                                </a:cubicBezTo>
                                <a:lnTo>
                                  <a:pt x="6800850" y="555625"/>
                                </a:lnTo>
                                <a:cubicBezTo>
                                  <a:pt x="6800850" y="616965"/>
                                  <a:pt x="6751066" y="666750"/>
                                  <a:pt x="6689725" y="666750"/>
                                </a:cubicBezTo>
                                <a:lnTo>
                                  <a:pt x="111125" y="666750"/>
                                </a:lnTo>
                                <a:cubicBezTo>
                                  <a:pt x="49746" y="666750"/>
                                  <a:pt x="0" y="616965"/>
                                  <a:pt x="0" y="555625"/>
                                </a:cubicBezTo>
                                <a:lnTo>
                                  <a:pt x="0" y="111125"/>
                                </a:lnTo>
                                <a:cubicBezTo>
                                  <a:pt x="0" y="49784"/>
                                  <a:pt x="49746" y="0"/>
                                  <a:pt x="11112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DC3E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0" y="0"/>
                            <a:ext cx="6800850" cy="666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00850" h="666750">
                                <a:moveTo>
                                  <a:pt x="0" y="111125"/>
                                </a:moveTo>
                                <a:cubicBezTo>
                                  <a:pt x="0" y="49784"/>
                                  <a:pt x="49746" y="0"/>
                                  <a:pt x="111125" y="0"/>
                                </a:cubicBezTo>
                                <a:lnTo>
                                  <a:pt x="6689725" y="0"/>
                                </a:lnTo>
                                <a:cubicBezTo>
                                  <a:pt x="6751066" y="0"/>
                                  <a:pt x="6800850" y="49784"/>
                                  <a:pt x="6800850" y="111125"/>
                                </a:cubicBezTo>
                                <a:lnTo>
                                  <a:pt x="6800850" y="555625"/>
                                </a:lnTo>
                                <a:cubicBezTo>
                                  <a:pt x="6800850" y="616965"/>
                                  <a:pt x="6751066" y="666750"/>
                                  <a:pt x="6689725" y="666750"/>
                                </a:cubicBezTo>
                                <a:lnTo>
                                  <a:pt x="111125" y="666750"/>
                                </a:lnTo>
                                <a:cubicBezTo>
                                  <a:pt x="49746" y="666750"/>
                                  <a:pt x="0" y="616965"/>
                                  <a:pt x="0" y="555625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41719C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945" style="width:535.5pt;height:52.5pt;position:absolute;z-index:-2147483648;mso-position-horizontal-relative:text;mso-position-horizontal:absolute;margin-left:-11.25pt;mso-position-vertical-relative:text;margin-top:-4.22998pt;" coordsize="68008,6667">
                <v:shape id="Shape 6" style="position:absolute;width:68008;height:6667;left:0;top:0;" coordsize="6800850,666750" path="m111125,0l6689725,0c6751066,0,6800850,49784,6800850,111125l6800850,555625c6800850,616965,6751066,666750,6689725,666750l111125,666750c49746,666750,0,616965,0,555625l0,111125c0,49784,49746,0,111125,0x">
                  <v:stroke weight="0pt" endcap="flat" joinstyle="miter" miterlimit="10" on="false" color="#000000" opacity="0"/>
                  <v:fill on="true" color="#9dc3e6"/>
                </v:shape>
                <v:shape id="Shape 7" style="position:absolute;width:68008;height:6667;left:0;top:0;" coordsize="6800850,666750" path="m0,111125c0,49784,49746,0,111125,0l6689725,0c6751066,0,6800850,49784,6800850,111125l6800850,555625c6800850,616965,6751066,666750,6689725,666750l111125,666750c49746,666750,0,616965,0,555625x">
                  <v:stroke weight="1pt" endcap="flat" joinstyle="miter" miterlimit="10" on="true" color="#41719c"/>
                  <v:fill on="false" color="#000000" opacity="0"/>
                </v:shape>
              </v:group>
            </w:pict>
          </mc:Fallback>
        </mc:AlternateContent>
      </w:r>
      <w:r w:rsidRPr="00717CF9">
        <w:rPr>
          <w:rFonts w:ascii="Marianne" w:hAnsi="Marianne"/>
          <w:b/>
          <w:sz w:val="24"/>
          <w:szCs w:val="24"/>
        </w:rPr>
        <w:t xml:space="preserve">EXEMPLE DE CHRONOLOGIE POUR ORGANISER SA CLASSE </w:t>
      </w:r>
    </w:p>
    <w:p w14:paraId="40BD6A1D" w14:textId="2B2E3C5A" w:rsidR="00FA51B0" w:rsidRPr="00717CF9" w:rsidRDefault="00431491">
      <w:pPr>
        <w:spacing w:after="0" w:line="305" w:lineRule="auto"/>
        <w:jc w:val="center"/>
        <w:rPr>
          <w:rFonts w:ascii="Marianne" w:hAnsi="Marianne"/>
          <w:sz w:val="24"/>
          <w:szCs w:val="24"/>
        </w:rPr>
      </w:pPr>
      <w:r w:rsidRPr="00717CF9">
        <w:rPr>
          <w:rFonts w:ascii="Marianne" w:hAnsi="Marianne"/>
          <w:b/>
          <w:sz w:val="24"/>
          <w:szCs w:val="24"/>
        </w:rPr>
        <w:t xml:space="preserve">Journée de production de la Une </w:t>
      </w:r>
    </w:p>
    <w:p w14:paraId="3D9CAAEF" w14:textId="77777777" w:rsidR="00FA51B0" w:rsidRPr="00717CF9" w:rsidRDefault="00431491">
      <w:pPr>
        <w:spacing w:after="0"/>
        <w:ind w:left="2103"/>
        <w:rPr>
          <w:rFonts w:ascii="Marianne" w:hAnsi="Marianne"/>
          <w:sz w:val="24"/>
          <w:szCs w:val="24"/>
        </w:rPr>
      </w:pPr>
      <w:r w:rsidRPr="00717CF9">
        <w:rPr>
          <w:rFonts w:ascii="Marianne" w:hAnsi="Marianne"/>
          <w:b/>
          <w:sz w:val="24"/>
          <w:szCs w:val="24"/>
        </w:rPr>
        <w:t xml:space="preserve"> </w:t>
      </w:r>
    </w:p>
    <w:p w14:paraId="3E5668D8" w14:textId="77777777" w:rsidR="00FA51B0" w:rsidRPr="00717CF9" w:rsidRDefault="00431491">
      <w:pPr>
        <w:spacing w:after="2"/>
        <w:ind w:left="2098" w:hanging="10"/>
        <w:rPr>
          <w:rFonts w:ascii="Marianne" w:hAnsi="Marianne"/>
          <w:sz w:val="24"/>
          <w:szCs w:val="24"/>
        </w:rPr>
      </w:pPr>
      <w:r w:rsidRPr="00717CF9">
        <w:rPr>
          <w:rFonts w:ascii="Marianne" w:hAnsi="Marianne"/>
          <w:b/>
          <w:sz w:val="24"/>
          <w:szCs w:val="24"/>
        </w:rPr>
        <w:t xml:space="preserve">Gérer le temps de la journée. </w:t>
      </w:r>
      <w:r w:rsidRPr="00717CF9">
        <w:rPr>
          <w:rFonts w:ascii="Marianne" w:hAnsi="Marianne"/>
          <w:sz w:val="24"/>
          <w:szCs w:val="24"/>
        </w:rPr>
        <w:t xml:space="preserve"> </w:t>
      </w:r>
    </w:p>
    <w:p w14:paraId="1400EE07" w14:textId="77777777" w:rsidR="00FA51B0" w:rsidRPr="00717CF9" w:rsidRDefault="00431491">
      <w:pPr>
        <w:spacing w:after="2"/>
        <w:ind w:left="10" w:hanging="10"/>
        <w:rPr>
          <w:rFonts w:ascii="Marianne" w:hAnsi="Marianne"/>
          <w:sz w:val="24"/>
          <w:szCs w:val="24"/>
        </w:rPr>
      </w:pPr>
      <w:r w:rsidRPr="00717CF9">
        <w:rPr>
          <w:rFonts w:ascii="Marianne" w:hAnsi="Marianne"/>
          <w:b/>
          <w:sz w:val="24"/>
          <w:szCs w:val="24"/>
        </w:rPr>
        <w:t xml:space="preserve">Objectifs : </w:t>
      </w:r>
      <w:r w:rsidRPr="00717CF9">
        <w:rPr>
          <w:rFonts w:ascii="Marianne" w:hAnsi="Marianne"/>
          <w:sz w:val="24"/>
          <w:szCs w:val="24"/>
        </w:rPr>
        <w:t xml:space="preserve"> </w:t>
      </w:r>
    </w:p>
    <w:p w14:paraId="02B847EE" w14:textId="77777777" w:rsidR="00FA51B0" w:rsidRPr="00717CF9" w:rsidRDefault="00431491">
      <w:pPr>
        <w:spacing w:after="2"/>
        <w:ind w:left="2098" w:hanging="10"/>
        <w:rPr>
          <w:rFonts w:ascii="Marianne" w:hAnsi="Marianne"/>
          <w:sz w:val="24"/>
          <w:szCs w:val="24"/>
        </w:rPr>
      </w:pPr>
      <w:r w:rsidRPr="00717CF9">
        <w:rPr>
          <w:rFonts w:ascii="Marianne" w:hAnsi="Marianne"/>
          <w:b/>
          <w:sz w:val="24"/>
          <w:szCs w:val="24"/>
        </w:rPr>
        <w:t xml:space="preserve">Répartir les tâches </w:t>
      </w:r>
      <w:r w:rsidRPr="00717CF9">
        <w:rPr>
          <w:rFonts w:ascii="Marianne" w:hAnsi="Marianne"/>
          <w:sz w:val="24"/>
          <w:szCs w:val="24"/>
        </w:rPr>
        <w:t xml:space="preserve"> </w:t>
      </w:r>
    </w:p>
    <w:p w14:paraId="72AC3094" w14:textId="77777777" w:rsidR="00FA51B0" w:rsidRPr="00717CF9" w:rsidRDefault="00431491">
      <w:pPr>
        <w:spacing w:after="0"/>
        <w:rPr>
          <w:rFonts w:ascii="Marianne" w:hAnsi="Marianne"/>
          <w:sz w:val="24"/>
          <w:szCs w:val="24"/>
        </w:rPr>
      </w:pPr>
      <w:r w:rsidRPr="00717CF9">
        <w:rPr>
          <w:rFonts w:ascii="Marianne" w:hAnsi="Marianne"/>
          <w:b/>
          <w:sz w:val="24"/>
          <w:szCs w:val="24"/>
        </w:rPr>
        <w:t xml:space="preserve"> </w:t>
      </w:r>
      <w:r w:rsidRPr="00717CF9">
        <w:rPr>
          <w:rFonts w:ascii="Marianne" w:hAnsi="Marianne"/>
          <w:sz w:val="24"/>
          <w:szCs w:val="24"/>
        </w:rPr>
        <w:t xml:space="preserve"> </w:t>
      </w:r>
    </w:p>
    <w:tbl>
      <w:tblPr>
        <w:tblStyle w:val="TableGrid"/>
        <w:tblW w:w="10729" w:type="dxa"/>
        <w:tblInd w:w="-102" w:type="dxa"/>
        <w:tblCellMar>
          <w:top w:w="17" w:type="dxa"/>
          <w:left w:w="109" w:type="dxa"/>
          <w:right w:w="7" w:type="dxa"/>
        </w:tblCellMar>
        <w:tblLook w:val="04A0" w:firstRow="1" w:lastRow="0" w:firstColumn="1" w:lastColumn="0" w:noHBand="0" w:noVBand="1"/>
      </w:tblPr>
      <w:tblGrid>
        <w:gridCol w:w="2115"/>
        <w:gridCol w:w="8614"/>
      </w:tblGrid>
      <w:tr w:rsidR="00FA51B0" w:rsidRPr="00717CF9" w14:paraId="6A278098" w14:textId="77777777">
        <w:trPr>
          <w:trHeight w:val="1648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52D083AB" w14:textId="77777777" w:rsidR="00FA51B0" w:rsidRPr="00717CF9" w:rsidRDefault="00431491">
            <w:pPr>
              <w:ind w:left="58"/>
              <w:rPr>
                <w:rFonts w:ascii="Marianne" w:hAnsi="Marianne"/>
                <w:sz w:val="24"/>
                <w:szCs w:val="24"/>
              </w:rPr>
            </w:pPr>
            <w:r w:rsidRPr="00717CF9">
              <w:rPr>
                <w:rFonts w:ascii="Marianne" w:hAnsi="Marianne"/>
                <w:b/>
                <w:sz w:val="24"/>
                <w:szCs w:val="24"/>
              </w:rPr>
              <w:t xml:space="preserve">9h00 </w:t>
            </w:r>
            <w:r w:rsidRPr="00717CF9">
              <w:rPr>
                <w:rFonts w:ascii="Marianne" w:hAnsi="Marianne"/>
                <w:sz w:val="24"/>
                <w:szCs w:val="24"/>
              </w:rPr>
              <w:t xml:space="preserve"> </w:t>
            </w:r>
          </w:p>
        </w:tc>
        <w:tc>
          <w:tcPr>
            <w:tcW w:w="8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8293D" w14:textId="77777777" w:rsidR="00FA51B0" w:rsidRPr="00717CF9" w:rsidRDefault="00431491">
            <w:pPr>
              <w:numPr>
                <w:ilvl w:val="0"/>
                <w:numId w:val="1"/>
              </w:numPr>
              <w:spacing w:after="34" w:line="285" w:lineRule="auto"/>
              <w:rPr>
                <w:rFonts w:ascii="Marianne" w:hAnsi="Marianne"/>
                <w:sz w:val="24"/>
                <w:szCs w:val="24"/>
              </w:rPr>
            </w:pPr>
            <w:r w:rsidRPr="00717CF9">
              <w:rPr>
                <w:rFonts w:ascii="Marianne" w:hAnsi="Marianne"/>
                <w:sz w:val="24"/>
                <w:szCs w:val="24"/>
              </w:rPr>
              <w:t xml:space="preserve">Répartition des élèves par </w:t>
            </w:r>
            <w:r w:rsidRPr="00717CF9">
              <w:rPr>
                <w:rFonts w:ascii="Marianne" w:hAnsi="Marianne"/>
                <w:b/>
                <w:sz w:val="24"/>
                <w:szCs w:val="24"/>
              </w:rPr>
              <w:t>groupes-rédactions</w:t>
            </w:r>
            <w:r w:rsidRPr="00717CF9">
              <w:rPr>
                <w:rFonts w:ascii="Marianne" w:hAnsi="Marianne"/>
                <w:sz w:val="24"/>
                <w:szCs w:val="24"/>
              </w:rPr>
              <w:t xml:space="preserve">. Il est souhaitable de les préparer en amont de cette journée.  </w:t>
            </w:r>
          </w:p>
          <w:p w14:paraId="6532D523" w14:textId="0D044026" w:rsidR="00FA51B0" w:rsidRPr="00717CF9" w:rsidRDefault="00431491">
            <w:pPr>
              <w:numPr>
                <w:ilvl w:val="0"/>
                <w:numId w:val="1"/>
              </w:numPr>
              <w:rPr>
                <w:rFonts w:ascii="Marianne" w:hAnsi="Marianne"/>
                <w:sz w:val="24"/>
                <w:szCs w:val="24"/>
              </w:rPr>
            </w:pPr>
            <w:r w:rsidRPr="00717CF9">
              <w:rPr>
                <w:rFonts w:ascii="Marianne" w:hAnsi="Marianne"/>
                <w:sz w:val="24"/>
                <w:szCs w:val="24"/>
              </w:rPr>
              <w:t>Installation dans les salle</w:t>
            </w:r>
            <w:r w:rsidR="00964F83">
              <w:rPr>
                <w:rFonts w:ascii="Marianne" w:hAnsi="Marianne"/>
                <w:sz w:val="24"/>
                <w:szCs w:val="24"/>
              </w:rPr>
              <w:t>s</w:t>
            </w:r>
            <w:r w:rsidRPr="00717CF9">
              <w:rPr>
                <w:rFonts w:ascii="Marianne" w:hAnsi="Marianne"/>
                <w:sz w:val="24"/>
                <w:szCs w:val="24"/>
              </w:rPr>
              <w:t xml:space="preserve">, si possible avec tableau, et évidemment feuilles, stylos, ordinateurs...  </w:t>
            </w:r>
          </w:p>
        </w:tc>
      </w:tr>
      <w:tr w:rsidR="00FA51B0" w:rsidRPr="00717CF9" w14:paraId="4DF8FE6F" w14:textId="77777777">
        <w:trPr>
          <w:trHeight w:val="1321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087D421B" w14:textId="77777777" w:rsidR="00FA51B0" w:rsidRPr="00717CF9" w:rsidRDefault="00431491">
            <w:pPr>
              <w:ind w:left="58"/>
              <w:rPr>
                <w:rFonts w:ascii="Marianne" w:hAnsi="Marianne"/>
                <w:sz w:val="24"/>
                <w:szCs w:val="24"/>
              </w:rPr>
            </w:pPr>
            <w:r w:rsidRPr="00717CF9">
              <w:rPr>
                <w:rFonts w:ascii="Marianne" w:hAnsi="Marianne"/>
                <w:b/>
                <w:sz w:val="24"/>
                <w:szCs w:val="24"/>
              </w:rPr>
              <w:t xml:space="preserve">9h10 </w:t>
            </w:r>
            <w:r w:rsidRPr="00717CF9">
              <w:rPr>
                <w:rFonts w:ascii="Marianne" w:hAnsi="Marianne"/>
                <w:sz w:val="24"/>
                <w:szCs w:val="24"/>
              </w:rPr>
              <w:t xml:space="preserve"> </w:t>
            </w:r>
          </w:p>
        </w:tc>
        <w:tc>
          <w:tcPr>
            <w:tcW w:w="8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DB517" w14:textId="59B9EDFA" w:rsidR="00FA51B0" w:rsidRPr="00717CF9" w:rsidRDefault="00431491">
            <w:pPr>
              <w:ind w:left="41"/>
              <w:rPr>
                <w:rFonts w:ascii="Marianne" w:hAnsi="Marianne"/>
                <w:sz w:val="24"/>
                <w:szCs w:val="24"/>
              </w:rPr>
            </w:pPr>
            <w:r w:rsidRPr="00717CF9">
              <w:rPr>
                <w:rFonts w:ascii="Marianne" w:hAnsi="Marianne"/>
                <w:noProof/>
                <w:sz w:val="24"/>
                <w:szCs w:val="24"/>
              </w:rPr>
              <w:drawing>
                <wp:inline distT="0" distB="0" distL="0" distR="0" wp14:anchorId="6D5B14FB" wp14:editId="5A40DBB1">
                  <wp:extent cx="76200" cy="182880"/>
                  <wp:effectExtent l="0" t="0" r="0" b="0"/>
                  <wp:docPr id="56" name="Picture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Picture 5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17CF9">
              <w:rPr>
                <w:rFonts w:ascii="Marianne" w:hAnsi="Marianne"/>
                <w:sz w:val="24"/>
                <w:szCs w:val="24"/>
              </w:rPr>
              <w:t xml:space="preserve">Téléchargement des dépêches sur le site de l'académie, impression et photocopie des dépêches, de manière à ce que chaque élève ou chaque groupe de deux élèves en ait un lot (pour faciliter cette organisation, les dépêches seront disponibles la veille pour les enseignants).  </w:t>
            </w:r>
          </w:p>
        </w:tc>
      </w:tr>
      <w:tr w:rsidR="00FA51B0" w:rsidRPr="00717CF9" w14:paraId="7FB36AB2" w14:textId="77777777">
        <w:trPr>
          <w:trHeight w:val="2909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6445C250" w14:textId="77777777" w:rsidR="00FA51B0" w:rsidRPr="00717CF9" w:rsidRDefault="00431491">
            <w:pPr>
              <w:ind w:left="58"/>
              <w:rPr>
                <w:rFonts w:ascii="Marianne" w:hAnsi="Marianne"/>
                <w:sz w:val="24"/>
                <w:szCs w:val="24"/>
              </w:rPr>
            </w:pPr>
            <w:r w:rsidRPr="00717CF9">
              <w:rPr>
                <w:rFonts w:ascii="Marianne" w:hAnsi="Marianne"/>
                <w:b/>
                <w:sz w:val="24"/>
                <w:szCs w:val="24"/>
              </w:rPr>
              <w:t xml:space="preserve">9h30-11h00 </w:t>
            </w:r>
            <w:r w:rsidRPr="00717CF9">
              <w:rPr>
                <w:rFonts w:ascii="Marianne" w:hAnsi="Marianne"/>
                <w:sz w:val="24"/>
                <w:szCs w:val="24"/>
              </w:rPr>
              <w:t xml:space="preserve"> </w:t>
            </w:r>
          </w:p>
        </w:tc>
        <w:tc>
          <w:tcPr>
            <w:tcW w:w="8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C56AB" w14:textId="77777777" w:rsidR="00FA51B0" w:rsidRPr="00717CF9" w:rsidRDefault="00431491">
            <w:pPr>
              <w:numPr>
                <w:ilvl w:val="0"/>
                <w:numId w:val="2"/>
              </w:numPr>
              <w:spacing w:after="32"/>
              <w:rPr>
                <w:rFonts w:ascii="Marianne" w:hAnsi="Marianne"/>
                <w:sz w:val="24"/>
                <w:szCs w:val="24"/>
              </w:rPr>
            </w:pPr>
            <w:r w:rsidRPr="00717CF9">
              <w:rPr>
                <w:rFonts w:ascii="Marianne" w:hAnsi="Marianne"/>
                <w:sz w:val="24"/>
                <w:szCs w:val="24"/>
              </w:rPr>
              <w:t xml:space="preserve">Choix par les différents groupes-rédactions des dépêches retenues </w:t>
            </w:r>
          </w:p>
          <w:p w14:paraId="1CD5D5A2" w14:textId="77777777" w:rsidR="00FA51B0" w:rsidRPr="00717CF9" w:rsidRDefault="00431491">
            <w:pPr>
              <w:spacing w:after="39" w:line="284" w:lineRule="auto"/>
              <w:ind w:left="41"/>
              <w:jc w:val="both"/>
              <w:rPr>
                <w:rFonts w:ascii="Marianne" w:hAnsi="Marianne"/>
                <w:sz w:val="24"/>
                <w:szCs w:val="24"/>
              </w:rPr>
            </w:pPr>
            <w:r w:rsidRPr="00717CF9">
              <w:rPr>
                <w:rFonts w:ascii="Marianne" w:hAnsi="Marianne"/>
                <w:sz w:val="24"/>
                <w:szCs w:val="24"/>
              </w:rPr>
              <w:t>(</w:t>
            </w:r>
            <w:r w:rsidRPr="00717CF9">
              <w:rPr>
                <w:rFonts w:ascii="Marianne" w:hAnsi="Marianne"/>
                <w:b/>
                <w:sz w:val="24"/>
                <w:szCs w:val="24"/>
              </w:rPr>
              <w:t>conférence de rédaction</w:t>
            </w:r>
            <w:r w:rsidRPr="00717CF9">
              <w:rPr>
                <w:rFonts w:ascii="Marianne" w:hAnsi="Marianne"/>
                <w:sz w:val="24"/>
                <w:szCs w:val="24"/>
              </w:rPr>
              <w:t xml:space="preserve">) et recherche du nom du journal en relation avec ce choix*.  </w:t>
            </w:r>
          </w:p>
          <w:p w14:paraId="527176D3" w14:textId="77777777" w:rsidR="00FA51B0" w:rsidRPr="00717CF9" w:rsidRDefault="00431491">
            <w:pPr>
              <w:numPr>
                <w:ilvl w:val="0"/>
                <w:numId w:val="2"/>
              </w:numPr>
              <w:spacing w:after="9"/>
              <w:rPr>
                <w:rFonts w:ascii="Marianne" w:hAnsi="Marianne"/>
                <w:sz w:val="24"/>
                <w:szCs w:val="24"/>
              </w:rPr>
            </w:pPr>
            <w:r w:rsidRPr="00717CF9">
              <w:rPr>
                <w:rFonts w:ascii="Marianne" w:hAnsi="Marianne"/>
                <w:sz w:val="24"/>
                <w:szCs w:val="24"/>
              </w:rPr>
              <w:t xml:space="preserve">Choix des photos à la Une.  </w:t>
            </w:r>
          </w:p>
          <w:p w14:paraId="65E867B9" w14:textId="77777777" w:rsidR="00FA51B0" w:rsidRPr="00717CF9" w:rsidRDefault="00431491">
            <w:pPr>
              <w:numPr>
                <w:ilvl w:val="0"/>
                <w:numId w:val="2"/>
              </w:numPr>
              <w:spacing w:after="9"/>
              <w:rPr>
                <w:rFonts w:ascii="Marianne" w:hAnsi="Marianne"/>
                <w:sz w:val="24"/>
                <w:szCs w:val="24"/>
              </w:rPr>
            </w:pPr>
            <w:r w:rsidRPr="00717CF9">
              <w:rPr>
                <w:rFonts w:ascii="Marianne" w:hAnsi="Marianne"/>
                <w:sz w:val="24"/>
                <w:szCs w:val="24"/>
              </w:rPr>
              <w:t xml:space="preserve">Hiérarchisation des informations.  </w:t>
            </w:r>
          </w:p>
          <w:p w14:paraId="1FE013B4" w14:textId="494616B7" w:rsidR="00FA51B0" w:rsidRPr="00717CF9" w:rsidRDefault="00431491">
            <w:pPr>
              <w:numPr>
                <w:ilvl w:val="0"/>
                <w:numId w:val="2"/>
              </w:numPr>
              <w:spacing w:after="2" w:line="284" w:lineRule="auto"/>
              <w:rPr>
                <w:rFonts w:ascii="Marianne" w:hAnsi="Marianne"/>
                <w:sz w:val="24"/>
                <w:szCs w:val="24"/>
              </w:rPr>
            </w:pPr>
            <w:r w:rsidRPr="00717CF9">
              <w:rPr>
                <w:rFonts w:ascii="Marianne" w:hAnsi="Marianne"/>
                <w:sz w:val="24"/>
                <w:szCs w:val="24"/>
              </w:rPr>
              <w:t xml:space="preserve">Faire une maquette de la </w:t>
            </w:r>
            <w:r w:rsidR="00964F83">
              <w:rPr>
                <w:rFonts w:ascii="Marianne" w:hAnsi="Marianne"/>
                <w:sz w:val="24"/>
                <w:szCs w:val="24"/>
              </w:rPr>
              <w:t>U</w:t>
            </w:r>
            <w:r w:rsidRPr="00717CF9">
              <w:rPr>
                <w:rFonts w:ascii="Marianne" w:hAnsi="Marianne"/>
                <w:sz w:val="24"/>
                <w:szCs w:val="24"/>
              </w:rPr>
              <w:t xml:space="preserve">ne avant même la rédaction des articles et le choix des photos.  </w:t>
            </w:r>
          </w:p>
          <w:p w14:paraId="72609EA7" w14:textId="77777777" w:rsidR="00FA51B0" w:rsidRPr="00717CF9" w:rsidRDefault="00431491">
            <w:pPr>
              <w:ind w:left="41"/>
              <w:rPr>
                <w:rFonts w:ascii="Marianne" w:hAnsi="Marianne"/>
                <w:sz w:val="24"/>
                <w:szCs w:val="24"/>
              </w:rPr>
            </w:pPr>
            <w:r w:rsidRPr="00717CF9">
              <w:rPr>
                <w:rFonts w:ascii="Marianne" w:hAnsi="Marianne"/>
                <w:sz w:val="24"/>
                <w:szCs w:val="24"/>
              </w:rPr>
              <w:t xml:space="preserve">* </w:t>
            </w:r>
            <w:r w:rsidRPr="00717CF9">
              <w:rPr>
                <w:rFonts w:ascii="Marianne" w:hAnsi="Marianne"/>
                <w:b/>
                <w:i/>
                <w:sz w:val="24"/>
                <w:szCs w:val="24"/>
              </w:rPr>
              <w:t>Il est préférable d'avoir choisi le nom du journal et son logo avant la journée car cela demande du temps.</w:t>
            </w:r>
            <w:r w:rsidRPr="00717CF9">
              <w:rPr>
                <w:rFonts w:ascii="Marianne" w:hAnsi="Marianne"/>
                <w:sz w:val="24"/>
                <w:szCs w:val="24"/>
              </w:rPr>
              <w:t xml:space="preserve">  </w:t>
            </w:r>
          </w:p>
        </w:tc>
      </w:tr>
      <w:tr w:rsidR="00FA51B0" w:rsidRPr="00717CF9" w14:paraId="55F5EE1B" w14:textId="77777777">
        <w:trPr>
          <w:trHeight w:val="2568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21111C96" w14:textId="77777777" w:rsidR="00FA51B0" w:rsidRPr="00717CF9" w:rsidRDefault="00431491">
            <w:pPr>
              <w:ind w:left="58"/>
              <w:rPr>
                <w:rFonts w:ascii="Marianne" w:hAnsi="Marianne"/>
                <w:sz w:val="24"/>
                <w:szCs w:val="24"/>
              </w:rPr>
            </w:pPr>
            <w:r w:rsidRPr="00717CF9">
              <w:rPr>
                <w:rFonts w:ascii="Marianne" w:hAnsi="Marianne"/>
                <w:b/>
                <w:sz w:val="24"/>
                <w:szCs w:val="24"/>
              </w:rPr>
              <w:t xml:space="preserve">11h00-12h </w:t>
            </w:r>
            <w:r w:rsidRPr="00717CF9">
              <w:rPr>
                <w:rFonts w:ascii="Marianne" w:hAnsi="Marianne"/>
                <w:sz w:val="24"/>
                <w:szCs w:val="24"/>
              </w:rPr>
              <w:t xml:space="preserve"> </w:t>
            </w:r>
          </w:p>
        </w:tc>
        <w:tc>
          <w:tcPr>
            <w:tcW w:w="8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26BF4" w14:textId="5FE7DE0E" w:rsidR="00FA51B0" w:rsidRPr="00717CF9" w:rsidRDefault="00431491">
            <w:pPr>
              <w:numPr>
                <w:ilvl w:val="0"/>
                <w:numId w:val="3"/>
              </w:numPr>
              <w:spacing w:line="285" w:lineRule="auto"/>
              <w:rPr>
                <w:rFonts w:ascii="Marianne" w:hAnsi="Marianne"/>
                <w:sz w:val="24"/>
                <w:szCs w:val="24"/>
              </w:rPr>
            </w:pPr>
            <w:r w:rsidRPr="00717CF9">
              <w:rPr>
                <w:rFonts w:ascii="Marianne" w:hAnsi="Marianne"/>
                <w:b/>
                <w:sz w:val="24"/>
                <w:szCs w:val="24"/>
              </w:rPr>
              <w:t>Réécriture des dépêches</w:t>
            </w:r>
            <w:r w:rsidRPr="00717CF9">
              <w:rPr>
                <w:rFonts w:ascii="Marianne" w:hAnsi="Marianne"/>
                <w:sz w:val="24"/>
                <w:szCs w:val="24"/>
              </w:rPr>
              <w:t xml:space="preserve">, </w:t>
            </w:r>
            <w:r w:rsidRPr="00717CF9">
              <w:rPr>
                <w:rFonts w:ascii="Marianne" w:hAnsi="Marianne"/>
                <w:b/>
                <w:sz w:val="24"/>
                <w:szCs w:val="24"/>
              </w:rPr>
              <w:t>choix des titres et des chap</w:t>
            </w:r>
            <w:r w:rsidR="00964F83">
              <w:rPr>
                <w:rFonts w:ascii="Marianne" w:hAnsi="Marianne"/>
                <w:b/>
                <w:sz w:val="24"/>
                <w:szCs w:val="24"/>
              </w:rPr>
              <w:t>ôs</w:t>
            </w:r>
            <w:r w:rsidRPr="00717CF9">
              <w:rPr>
                <w:rFonts w:ascii="Marianne" w:hAnsi="Marianne"/>
                <w:sz w:val="24"/>
                <w:szCs w:val="24"/>
              </w:rPr>
              <w:t>, recherches d'informations pour mieux comprendre le texte des dépêches et leur contexte.</w:t>
            </w:r>
          </w:p>
          <w:p w14:paraId="2E7431BB" w14:textId="48B40B0D" w:rsidR="00FA51B0" w:rsidRPr="00717CF9" w:rsidRDefault="00431491">
            <w:pPr>
              <w:spacing w:after="60" w:line="255" w:lineRule="auto"/>
              <w:ind w:left="41" w:right="53"/>
              <w:rPr>
                <w:rFonts w:ascii="Marianne" w:hAnsi="Marianne"/>
                <w:sz w:val="24"/>
                <w:szCs w:val="24"/>
              </w:rPr>
            </w:pPr>
            <w:r w:rsidRPr="00717CF9">
              <w:rPr>
                <w:rFonts w:ascii="Courier New" w:eastAsia="Times New Roman" w:hAnsi="Courier New" w:cs="Courier New"/>
                <w:color w:val="0000FF"/>
                <w:sz w:val="24"/>
                <w:szCs w:val="24"/>
              </w:rPr>
              <w:t>◦</w:t>
            </w:r>
            <w:r w:rsidRPr="00717CF9">
              <w:rPr>
                <w:rFonts w:ascii="Marianne" w:hAnsi="Marianne"/>
                <w:i/>
                <w:color w:val="0000FF"/>
                <w:sz w:val="24"/>
                <w:szCs w:val="24"/>
              </w:rPr>
              <w:t>Les élèves se répartissent par groupes de deux ou trois par dépêche et</w:t>
            </w:r>
            <w:r w:rsidR="00964F83">
              <w:rPr>
                <w:rFonts w:ascii="Marianne" w:hAnsi="Marianne"/>
                <w:i/>
                <w:color w:val="0000FF"/>
                <w:sz w:val="24"/>
                <w:szCs w:val="24"/>
              </w:rPr>
              <w:t xml:space="preserve"> </w:t>
            </w:r>
            <w:r w:rsidRPr="00717CF9">
              <w:rPr>
                <w:rFonts w:ascii="Marianne" w:hAnsi="Marianne"/>
                <w:i/>
                <w:color w:val="0000FF"/>
                <w:sz w:val="24"/>
                <w:szCs w:val="24"/>
              </w:rPr>
              <w:t xml:space="preserve">saisissent leurs textes. Certains groupes peuvent gérer le dessin de presse, un espace pour une publicité… </w:t>
            </w:r>
            <w:r w:rsidRPr="00717CF9">
              <w:rPr>
                <w:rFonts w:ascii="Marianne" w:hAnsi="Marianne"/>
                <w:sz w:val="24"/>
                <w:szCs w:val="24"/>
              </w:rPr>
              <w:t xml:space="preserve"> </w:t>
            </w:r>
          </w:p>
          <w:p w14:paraId="3AA48E5A" w14:textId="77777777" w:rsidR="00FA51B0" w:rsidRPr="00717CF9" w:rsidRDefault="00431491">
            <w:pPr>
              <w:numPr>
                <w:ilvl w:val="0"/>
                <w:numId w:val="3"/>
              </w:numPr>
              <w:rPr>
                <w:rFonts w:ascii="Marianne" w:hAnsi="Marianne"/>
                <w:sz w:val="24"/>
                <w:szCs w:val="24"/>
              </w:rPr>
            </w:pPr>
            <w:r w:rsidRPr="00717CF9">
              <w:rPr>
                <w:rFonts w:ascii="Marianne" w:hAnsi="Marianne"/>
                <w:sz w:val="24"/>
                <w:szCs w:val="24"/>
              </w:rPr>
              <w:t>Ajustements de la maquette aux textes et photos sélectionnés, « à la</w:t>
            </w:r>
            <w:r w:rsidRPr="00717CF9">
              <w:rPr>
                <w:rFonts w:ascii="Marianne" w:hAnsi="Marianne"/>
                <w:i/>
                <w:color w:val="0000FF"/>
                <w:sz w:val="24"/>
                <w:szCs w:val="24"/>
              </w:rPr>
              <w:t xml:space="preserve"> </w:t>
            </w:r>
            <w:r w:rsidRPr="00717CF9">
              <w:rPr>
                <w:rFonts w:ascii="Marianne" w:hAnsi="Marianne"/>
                <w:sz w:val="24"/>
                <w:szCs w:val="24"/>
              </w:rPr>
              <w:t>main » par exemple en collant les photos imprimées dans le crayonné</w:t>
            </w:r>
            <w:r w:rsidRPr="00717CF9">
              <w:rPr>
                <w:rFonts w:ascii="Marianne" w:hAnsi="Marianne"/>
                <w:i/>
                <w:color w:val="0000FF"/>
                <w:sz w:val="24"/>
                <w:szCs w:val="24"/>
              </w:rPr>
              <w:t xml:space="preserve"> </w:t>
            </w:r>
            <w:r w:rsidRPr="00717CF9">
              <w:rPr>
                <w:rFonts w:ascii="Marianne" w:hAnsi="Marianne"/>
                <w:sz w:val="24"/>
                <w:szCs w:val="24"/>
              </w:rPr>
              <w:t xml:space="preserve">de la maquette. </w:t>
            </w:r>
            <w:r w:rsidRPr="00717CF9">
              <w:rPr>
                <w:rFonts w:ascii="Marianne" w:hAnsi="Marianne"/>
                <w:i/>
                <w:color w:val="0000FF"/>
                <w:sz w:val="24"/>
                <w:szCs w:val="24"/>
              </w:rPr>
              <w:t xml:space="preserve"> </w:t>
            </w:r>
            <w:r w:rsidRPr="00717CF9">
              <w:rPr>
                <w:rFonts w:ascii="Marianne" w:hAnsi="Marianne"/>
                <w:sz w:val="24"/>
                <w:szCs w:val="24"/>
              </w:rPr>
              <w:t xml:space="preserve"> </w:t>
            </w:r>
          </w:p>
        </w:tc>
      </w:tr>
      <w:tr w:rsidR="00FA51B0" w:rsidRPr="00717CF9" w14:paraId="0A3E08E0" w14:textId="77777777">
        <w:trPr>
          <w:trHeight w:val="1997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56BC72B9" w14:textId="77777777" w:rsidR="00FA51B0" w:rsidRPr="00717CF9" w:rsidRDefault="00431491">
            <w:pPr>
              <w:ind w:left="62"/>
              <w:rPr>
                <w:rFonts w:ascii="Marianne" w:hAnsi="Marianne"/>
                <w:sz w:val="24"/>
                <w:szCs w:val="24"/>
              </w:rPr>
            </w:pPr>
            <w:r w:rsidRPr="00717CF9">
              <w:rPr>
                <w:rFonts w:ascii="Marianne" w:hAnsi="Marianne"/>
                <w:b/>
                <w:sz w:val="24"/>
                <w:szCs w:val="24"/>
              </w:rPr>
              <w:t xml:space="preserve">13h30-15h00 </w:t>
            </w:r>
            <w:r w:rsidRPr="00717CF9">
              <w:rPr>
                <w:rFonts w:ascii="Marianne" w:hAnsi="Marianne"/>
                <w:sz w:val="24"/>
                <w:szCs w:val="24"/>
              </w:rPr>
              <w:t xml:space="preserve"> </w:t>
            </w:r>
          </w:p>
          <w:p w14:paraId="168A1926" w14:textId="77777777" w:rsidR="00FA51B0" w:rsidRPr="00717CF9" w:rsidRDefault="00431491">
            <w:pPr>
              <w:ind w:left="58"/>
              <w:rPr>
                <w:rFonts w:ascii="Marianne" w:hAnsi="Marianne"/>
                <w:sz w:val="24"/>
                <w:szCs w:val="24"/>
              </w:rPr>
            </w:pPr>
            <w:r w:rsidRPr="00717CF9">
              <w:rPr>
                <w:rFonts w:ascii="Marianne" w:hAnsi="Marianne"/>
                <w:b/>
                <w:sz w:val="24"/>
                <w:szCs w:val="24"/>
              </w:rPr>
              <w:t xml:space="preserve"> </w:t>
            </w:r>
            <w:r w:rsidRPr="00717CF9">
              <w:rPr>
                <w:rFonts w:ascii="Marianne" w:hAnsi="Marianne"/>
                <w:sz w:val="24"/>
                <w:szCs w:val="24"/>
              </w:rPr>
              <w:t xml:space="preserve"> </w:t>
            </w:r>
          </w:p>
        </w:tc>
        <w:tc>
          <w:tcPr>
            <w:tcW w:w="8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AF988" w14:textId="77777777" w:rsidR="00431491" w:rsidRDefault="00431491">
            <w:pPr>
              <w:spacing w:line="258" w:lineRule="auto"/>
              <w:ind w:right="242"/>
              <w:rPr>
                <w:rFonts w:ascii="Marianne" w:hAnsi="Marianne"/>
                <w:sz w:val="24"/>
                <w:szCs w:val="24"/>
              </w:rPr>
            </w:pPr>
            <w:r w:rsidRPr="00717CF9">
              <w:rPr>
                <w:rFonts w:ascii="Marianne" w:eastAsia="Arial" w:hAnsi="Marianne" w:cs="Arial"/>
                <w:sz w:val="24"/>
                <w:szCs w:val="24"/>
              </w:rPr>
              <w:t xml:space="preserve">• </w:t>
            </w:r>
            <w:r w:rsidRPr="00717CF9">
              <w:rPr>
                <w:rFonts w:ascii="Marianne" w:eastAsia="Arial" w:hAnsi="Marianne" w:cs="Arial"/>
                <w:sz w:val="24"/>
                <w:szCs w:val="24"/>
              </w:rPr>
              <w:tab/>
            </w:r>
            <w:r w:rsidRPr="00717CF9">
              <w:rPr>
                <w:rFonts w:ascii="Marianne" w:hAnsi="Marianne"/>
                <w:b/>
                <w:sz w:val="24"/>
                <w:szCs w:val="24"/>
              </w:rPr>
              <w:t xml:space="preserve">Nouvelle conférence de rédaction </w:t>
            </w:r>
            <w:r w:rsidRPr="00717CF9">
              <w:rPr>
                <w:rFonts w:ascii="Marianne" w:hAnsi="Marianne"/>
                <w:sz w:val="24"/>
                <w:szCs w:val="24"/>
              </w:rPr>
              <w:t>pour faire le point : lecture</w:t>
            </w:r>
            <w:r w:rsidRPr="00717CF9">
              <w:rPr>
                <w:rFonts w:ascii="Marianne" w:hAnsi="Marianne"/>
                <w:b/>
                <w:sz w:val="24"/>
                <w:szCs w:val="24"/>
              </w:rPr>
              <w:t xml:space="preserve"> </w:t>
            </w:r>
            <w:r w:rsidRPr="00717CF9">
              <w:rPr>
                <w:rFonts w:ascii="Marianne" w:hAnsi="Marianne"/>
                <w:sz w:val="24"/>
                <w:szCs w:val="24"/>
              </w:rPr>
              <w:t>collective de textes et des images produites, dessin de presse, publicité).</w:t>
            </w:r>
          </w:p>
          <w:p w14:paraId="4AF37689" w14:textId="579F6C7C" w:rsidR="00FA51B0" w:rsidRPr="00717CF9" w:rsidRDefault="00431491">
            <w:pPr>
              <w:spacing w:line="258" w:lineRule="auto"/>
              <w:ind w:right="242"/>
              <w:rPr>
                <w:rFonts w:ascii="Marianne" w:hAnsi="Marianne"/>
                <w:sz w:val="24"/>
                <w:szCs w:val="24"/>
              </w:rPr>
            </w:pPr>
            <w:r w:rsidRPr="00717CF9">
              <w:rPr>
                <w:rFonts w:ascii="Marianne" w:eastAsia="Arial" w:hAnsi="Marianne" w:cs="Arial"/>
                <w:sz w:val="24"/>
                <w:szCs w:val="24"/>
              </w:rPr>
              <w:t xml:space="preserve">• </w:t>
            </w:r>
            <w:r w:rsidRPr="00717CF9">
              <w:rPr>
                <w:rFonts w:ascii="Marianne" w:eastAsia="Arial" w:hAnsi="Marianne" w:cs="Arial"/>
                <w:sz w:val="24"/>
                <w:szCs w:val="24"/>
              </w:rPr>
              <w:tab/>
            </w:r>
            <w:r w:rsidRPr="00717CF9">
              <w:rPr>
                <w:rFonts w:ascii="Marianne" w:hAnsi="Marianne"/>
                <w:sz w:val="24"/>
                <w:szCs w:val="24"/>
              </w:rPr>
              <w:t xml:space="preserve">Relecture des textes ; corrections (orthographe, syntaxe...). </w:t>
            </w:r>
          </w:p>
          <w:p w14:paraId="7917344B" w14:textId="341789A7" w:rsidR="00FA51B0" w:rsidRPr="00431491" w:rsidRDefault="00431491" w:rsidP="00431491">
            <w:pPr>
              <w:pStyle w:val="Paragraphedeliste"/>
              <w:numPr>
                <w:ilvl w:val="0"/>
                <w:numId w:val="3"/>
              </w:numPr>
              <w:rPr>
                <w:rFonts w:ascii="Marianne" w:hAnsi="Marianne"/>
                <w:sz w:val="24"/>
                <w:szCs w:val="24"/>
              </w:rPr>
            </w:pPr>
            <w:r w:rsidRPr="00431491">
              <w:rPr>
                <w:rFonts w:ascii="Marianne" w:hAnsi="Marianne"/>
                <w:sz w:val="24"/>
                <w:szCs w:val="24"/>
              </w:rPr>
              <w:t>Préparation des photos, dessins…(</w:t>
            </w:r>
            <w:r w:rsidR="00964F83">
              <w:rPr>
                <w:rFonts w:ascii="Marianne" w:hAnsi="Marianne"/>
                <w:sz w:val="24"/>
                <w:szCs w:val="24"/>
              </w:rPr>
              <w:t>f</w:t>
            </w:r>
            <w:r w:rsidRPr="00431491">
              <w:rPr>
                <w:rFonts w:ascii="Marianne" w:hAnsi="Marianne"/>
                <w:sz w:val="24"/>
                <w:szCs w:val="24"/>
              </w:rPr>
              <w:t xml:space="preserve">aire attention à la résolution des photos qui ne doit pas dépasser 500 pixels).  </w:t>
            </w:r>
          </w:p>
        </w:tc>
      </w:tr>
      <w:tr w:rsidR="00FA51B0" w:rsidRPr="00717CF9" w14:paraId="3DCE623B" w14:textId="77777777">
        <w:trPr>
          <w:trHeight w:val="796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08E734F2" w14:textId="77777777" w:rsidR="00FA51B0" w:rsidRPr="00717CF9" w:rsidRDefault="00431491">
            <w:pPr>
              <w:ind w:left="62"/>
              <w:rPr>
                <w:rFonts w:ascii="Marianne" w:hAnsi="Marianne"/>
                <w:sz w:val="24"/>
                <w:szCs w:val="24"/>
              </w:rPr>
            </w:pPr>
            <w:r w:rsidRPr="00717CF9">
              <w:rPr>
                <w:rFonts w:ascii="Marianne" w:hAnsi="Marianne"/>
                <w:b/>
                <w:sz w:val="24"/>
                <w:szCs w:val="24"/>
              </w:rPr>
              <w:t xml:space="preserve">15h00-16h30 </w:t>
            </w:r>
            <w:r w:rsidRPr="00717CF9">
              <w:rPr>
                <w:rFonts w:ascii="Marianne" w:hAnsi="Marianne"/>
                <w:sz w:val="24"/>
                <w:szCs w:val="24"/>
              </w:rPr>
              <w:t xml:space="preserve"> </w:t>
            </w:r>
          </w:p>
        </w:tc>
        <w:tc>
          <w:tcPr>
            <w:tcW w:w="8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6EAE7" w14:textId="77777777" w:rsidR="00FA51B0" w:rsidRPr="00717CF9" w:rsidRDefault="00431491">
            <w:pPr>
              <w:rPr>
                <w:rFonts w:ascii="Marianne" w:hAnsi="Marianne"/>
                <w:sz w:val="24"/>
                <w:szCs w:val="24"/>
              </w:rPr>
            </w:pPr>
            <w:r w:rsidRPr="00717CF9">
              <w:rPr>
                <w:rFonts w:ascii="Marianne" w:hAnsi="Marianne"/>
                <w:noProof/>
                <w:sz w:val="24"/>
                <w:szCs w:val="24"/>
              </w:rPr>
              <w:drawing>
                <wp:inline distT="0" distB="0" distL="0" distR="0" wp14:anchorId="0538EE8B" wp14:editId="74240AC8">
                  <wp:extent cx="76200" cy="182880"/>
                  <wp:effectExtent l="0" t="0" r="0" b="0"/>
                  <wp:docPr id="199" name="Picture 1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" name="Picture 19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17CF9">
              <w:rPr>
                <w:rFonts w:ascii="Marianne" w:hAnsi="Marianne"/>
                <w:sz w:val="24"/>
                <w:szCs w:val="24"/>
              </w:rPr>
              <w:t xml:space="preserve"> Insertion des textes et des images numérisées dans la maquette.  </w:t>
            </w:r>
          </w:p>
        </w:tc>
      </w:tr>
    </w:tbl>
    <w:p w14:paraId="319B41C2" w14:textId="77777777" w:rsidR="00FA51B0" w:rsidRPr="00717CF9" w:rsidRDefault="00431491">
      <w:pPr>
        <w:spacing w:after="0"/>
        <w:rPr>
          <w:rFonts w:ascii="Marianne" w:hAnsi="Marianne"/>
          <w:sz w:val="24"/>
          <w:szCs w:val="24"/>
        </w:rPr>
      </w:pPr>
      <w:r w:rsidRPr="00717CF9">
        <w:rPr>
          <w:rFonts w:ascii="Marianne" w:hAnsi="Marianne"/>
          <w:b/>
          <w:i/>
          <w:sz w:val="24"/>
          <w:szCs w:val="24"/>
        </w:rPr>
        <w:t xml:space="preserve"> </w:t>
      </w:r>
      <w:r w:rsidRPr="00717CF9">
        <w:rPr>
          <w:rFonts w:ascii="Marianne" w:hAnsi="Marianne"/>
          <w:sz w:val="24"/>
          <w:szCs w:val="24"/>
        </w:rPr>
        <w:t xml:space="preserve"> </w:t>
      </w:r>
    </w:p>
    <w:p w14:paraId="2C367E87" w14:textId="77777777" w:rsidR="00FA51B0" w:rsidRPr="00717CF9" w:rsidRDefault="00431491">
      <w:pPr>
        <w:spacing w:after="0"/>
        <w:rPr>
          <w:rFonts w:ascii="Marianne" w:hAnsi="Marianne"/>
          <w:sz w:val="24"/>
          <w:szCs w:val="24"/>
        </w:rPr>
      </w:pPr>
      <w:r w:rsidRPr="00717CF9">
        <w:rPr>
          <w:rFonts w:ascii="Marianne" w:hAnsi="Marianne"/>
          <w:sz w:val="24"/>
          <w:szCs w:val="24"/>
        </w:rPr>
        <w:t xml:space="preserve">  </w:t>
      </w:r>
    </w:p>
    <w:sectPr w:rsidR="00FA51B0" w:rsidRPr="00717CF9" w:rsidSect="00717CF9">
      <w:pgSz w:w="11906" w:h="16838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26C00"/>
    <w:multiLevelType w:val="hybridMultilevel"/>
    <w:tmpl w:val="3A785CF0"/>
    <w:lvl w:ilvl="0" w:tplc="C65AE678">
      <w:start w:val="1"/>
      <w:numFmt w:val="bullet"/>
      <w:lvlText w:val="•"/>
      <w:lvlJc w:val="left"/>
      <w:pPr>
        <w:ind w:left="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58AFD0">
      <w:start w:val="1"/>
      <w:numFmt w:val="bullet"/>
      <w:lvlText w:val="o"/>
      <w:lvlJc w:val="left"/>
      <w:pPr>
        <w:ind w:left="1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16DE86">
      <w:start w:val="1"/>
      <w:numFmt w:val="bullet"/>
      <w:lvlText w:val="▪"/>
      <w:lvlJc w:val="left"/>
      <w:pPr>
        <w:ind w:left="19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30D46E">
      <w:start w:val="1"/>
      <w:numFmt w:val="bullet"/>
      <w:lvlText w:val="•"/>
      <w:lvlJc w:val="left"/>
      <w:pPr>
        <w:ind w:left="2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5C4C08">
      <w:start w:val="1"/>
      <w:numFmt w:val="bullet"/>
      <w:lvlText w:val="o"/>
      <w:lvlJc w:val="left"/>
      <w:pPr>
        <w:ind w:left="3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AA80AC">
      <w:start w:val="1"/>
      <w:numFmt w:val="bullet"/>
      <w:lvlText w:val="▪"/>
      <w:lvlJc w:val="left"/>
      <w:pPr>
        <w:ind w:left="4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044500">
      <w:start w:val="1"/>
      <w:numFmt w:val="bullet"/>
      <w:lvlText w:val="•"/>
      <w:lvlJc w:val="left"/>
      <w:pPr>
        <w:ind w:left="4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E65B4C">
      <w:start w:val="1"/>
      <w:numFmt w:val="bullet"/>
      <w:lvlText w:val="o"/>
      <w:lvlJc w:val="left"/>
      <w:pPr>
        <w:ind w:left="5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0A1CB2">
      <w:start w:val="1"/>
      <w:numFmt w:val="bullet"/>
      <w:lvlText w:val="▪"/>
      <w:lvlJc w:val="left"/>
      <w:pPr>
        <w:ind w:left="6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7705625"/>
    <w:multiLevelType w:val="hybridMultilevel"/>
    <w:tmpl w:val="4858A7AE"/>
    <w:lvl w:ilvl="0" w:tplc="5322CEFC">
      <w:start w:val="1"/>
      <w:numFmt w:val="bullet"/>
      <w:lvlText w:val="•"/>
      <w:lvlJc w:val="left"/>
      <w:pPr>
        <w:ind w:left="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CE2D2C">
      <w:start w:val="1"/>
      <w:numFmt w:val="bullet"/>
      <w:lvlText w:val="o"/>
      <w:lvlJc w:val="left"/>
      <w:pPr>
        <w:ind w:left="1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6C016E">
      <w:start w:val="1"/>
      <w:numFmt w:val="bullet"/>
      <w:lvlText w:val="▪"/>
      <w:lvlJc w:val="left"/>
      <w:pPr>
        <w:ind w:left="1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D4621A">
      <w:start w:val="1"/>
      <w:numFmt w:val="bullet"/>
      <w:lvlText w:val="•"/>
      <w:lvlJc w:val="left"/>
      <w:pPr>
        <w:ind w:left="26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E2F314">
      <w:start w:val="1"/>
      <w:numFmt w:val="bullet"/>
      <w:lvlText w:val="o"/>
      <w:lvlJc w:val="left"/>
      <w:pPr>
        <w:ind w:left="3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6844C6">
      <w:start w:val="1"/>
      <w:numFmt w:val="bullet"/>
      <w:lvlText w:val="▪"/>
      <w:lvlJc w:val="left"/>
      <w:pPr>
        <w:ind w:left="4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E83F9C">
      <w:start w:val="1"/>
      <w:numFmt w:val="bullet"/>
      <w:lvlText w:val="•"/>
      <w:lvlJc w:val="left"/>
      <w:pPr>
        <w:ind w:left="4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0401D6">
      <w:start w:val="1"/>
      <w:numFmt w:val="bullet"/>
      <w:lvlText w:val="o"/>
      <w:lvlJc w:val="left"/>
      <w:pPr>
        <w:ind w:left="55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425200">
      <w:start w:val="1"/>
      <w:numFmt w:val="bullet"/>
      <w:lvlText w:val="▪"/>
      <w:lvlJc w:val="left"/>
      <w:pPr>
        <w:ind w:left="6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47B3AEC"/>
    <w:multiLevelType w:val="hybridMultilevel"/>
    <w:tmpl w:val="6F1E5B58"/>
    <w:lvl w:ilvl="0" w:tplc="A55EAF0A">
      <w:start w:val="1"/>
      <w:numFmt w:val="bullet"/>
      <w:lvlText w:val="•"/>
      <w:lvlJc w:val="left"/>
      <w:pPr>
        <w:ind w:left="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9CB50E">
      <w:start w:val="1"/>
      <w:numFmt w:val="bullet"/>
      <w:lvlText w:val="o"/>
      <w:lvlJc w:val="left"/>
      <w:pPr>
        <w:ind w:left="1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346606">
      <w:start w:val="1"/>
      <w:numFmt w:val="bullet"/>
      <w:lvlText w:val="▪"/>
      <w:lvlJc w:val="left"/>
      <w:pPr>
        <w:ind w:left="1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1CB95E">
      <w:start w:val="1"/>
      <w:numFmt w:val="bullet"/>
      <w:lvlText w:val="•"/>
      <w:lvlJc w:val="left"/>
      <w:pPr>
        <w:ind w:left="26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866C92">
      <w:start w:val="1"/>
      <w:numFmt w:val="bullet"/>
      <w:lvlText w:val="o"/>
      <w:lvlJc w:val="left"/>
      <w:pPr>
        <w:ind w:left="3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B63D1A">
      <w:start w:val="1"/>
      <w:numFmt w:val="bullet"/>
      <w:lvlText w:val="▪"/>
      <w:lvlJc w:val="left"/>
      <w:pPr>
        <w:ind w:left="4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766AF8">
      <w:start w:val="1"/>
      <w:numFmt w:val="bullet"/>
      <w:lvlText w:val="•"/>
      <w:lvlJc w:val="left"/>
      <w:pPr>
        <w:ind w:left="4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B6D44E">
      <w:start w:val="1"/>
      <w:numFmt w:val="bullet"/>
      <w:lvlText w:val="o"/>
      <w:lvlJc w:val="left"/>
      <w:pPr>
        <w:ind w:left="55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5C2A96">
      <w:start w:val="1"/>
      <w:numFmt w:val="bullet"/>
      <w:lvlText w:val="▪"/>
      <w:lvlJc w:val="left"/>
      <w:pPr>
        <w:ind w:left="6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39561914">
    <w:abstractNumId w:val="1"/>
  </w:num>
  <w:num w:numId="2" w16cid:durableId="1369798945">
    <w:abstractNumId w:val="2"/>
  </w:num>
  <w:num w:numId="3" w16cid:durableId="2127196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1B0"/>
    <w:rsid w:val="00431491"/>
    <w:rsid w:val="0058540E"/>
    <w:rsid w:val="00717CF9"/>
    <w:rsid w:val="00964F83"/>
    <w:rsid w:val="00FA51B0"/>
    <w:rsid w:val="00FC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785C2"/>
  <w15:docId w15:val="{5067DA05-3D64-4ACE-B665-B1BDD64DB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phedeliste">
    <w:name w:val="List Paragraph"/>
    <w:basedOn w:val="Normal"/>
    <w:uiPriority w:val="34"/>
    <w:qFormat/>
    <w:rsid w:val="004314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 HERON</dc:creator>
  <cp:keywords/>
  <cp:lastModifiedBy>Mathieu MONCOMBLE</cp:lastModifiedBy>
  <cp:revision>3</cp:revision>
  <dcterms:created xsi:type="dcterms:W3CDTF">2026-01-22T14:48:00Z</dcterms:created>
  <dcterms:modified xsi:type="dcterms:W3CDTF">2026-01-22T14:50:00Z</dcterms:modified>
</cp:coreProperties>
</file>